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7C" w:rsidRDefault="00AD417C" w:rsidP="00AD417C">
      <w:pPr>
        <w:spacing w:line="360" w:lineRule="auto"/>
        <w:jc w:val="center"/>
        <w:rPr>
          <w:rStyle w:val="c4"/>
          <w:rFonts w:ascii="Arial" w:hAnsi="Arial" w:cs="Arial"/>
          <w:b/>
          <w:color w:val="FF0000"/>
          <w:sz w:val="32"/>
          <w:szCs w:val="32"/>
        </w:rPr>
      </w:pPr>
      <w:r w:rsidRPr="00AD417C">
        <w:rPr>
          <w:rStyle w:val="c4"/>
          <w:rFonts w:ascii="Arial" w:hAnsi="Arial" w:cs="Arial"/>
          <w:b/>
          <w:color w:val="FF0000"/>
          <w:sz w:val="32"/>
          <w:szCs w:val="32"/>
        </w:rPr>
        <w:t>Домашнее задание по физической культуре</w:t>
      </w:r>
    </w:p>
    <w:p w:rsidR="00AD417C" w:rsidRPr="00AD417C" w:rsidRDefault="00AD417C" w:rsidP="00AD417C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095373" cy="2189269"/>
            <wp:effectExtent l="19050" t="0" r="127" b="0"/>
            <wp:docPr id="7" name="Рисунок 7" descr="http://praleska.volozhin-edu.gov.by/files/00825/obj/140/16023/ico/%D1%81%D1%8B%D0%BD%D0%BE%D0%BA-%D0%BC%D0%B0%D1%82%D0%B8-%D0%BE%D1%82%D1%86%D0%B0-%D1%81%D0%B5%D0%BC%D1%8C%D0%B8-%D0%B8-%D1%83%D1%89%D0%B8%D0%B9-6385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aleska.volozhin-edu.gov.by/files/00825/obj/140/16023/ico/%D1%81%D1%8B%D0%BD%D0%BE%D0%BA-%D0%BC%D0%B0%D1%82%D0%B8-%D0%BE%D1%82%D1%86%D0%B0-%D1%81%D0%B5%D0%BC%D1%8C%D0%B8-%D0%B8-%D1%83%D1%89%D0%B8%D0%B9-63859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65" cy="219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7C" w:rsidRDefault="00AD417C" w:rsidP="00AD417C">
      <w:pPr>
        <w:spacing w:line="360" w:lineRule="auto"/>
        <w:rPr>
          <w:rStyle w:val="c3"/>
          <w:rFonts w:ascii="Arial" w:hAnsi="Arial" w:cs="Arial"/>
          <w:color w:val="212529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>Логическим продолжением работы на занятии</w:t>
      </w:r>
      <w:r>
        <w:rPr>
          <w:rStyle w:val="c3"/>
          <w:rFonts w:ascii="Arial" w:hAnsi="Arial" w:cs="Arial"/>
          <w:color w:val="212529"/>
          <w:sz w:val="28"/>
          <w:szCs w:val="28"/>
        </w:rPr>
        <w:t xml:space="preserve"> в детском саду </w:t>
      </w:r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 являются </w:t>
      </w:r>
      <w:r w:rsidRPr="00AD417C">
        <w:rPr>
          <w:rStyle w:val="c3"/>
          <w:rFonts w:ascii="Arial" w:hAnsi="Arial" w:cs="Arial"/>
          <w:b/>
          <w:color w:val="0070C0"/>
          <w:sz w:val="28"/>
          <w:szCs w:val="28"/>
        </w:rPr>
        <w:t>домашние задания</w:t>
      </w:r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, которые помогут повысить объем двигательной активности детей, улучшить их физическую подготовленность, укрепить здоровье, внедрить физкультуру в быт. Общее время выполнения домашнего задания не должно превышать 15-20 минут. </w:t>
      </w:r>
    </w:p>
    <w:p w:rsidR="00AD417C" w:rsidRPr="00AD417C" w:rsidRDefault="00AD417C" w:rsidP="00AD417C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AD417C">
        <w:rPr>
          <w:rStyle w:val="c3"/>
          <w:rFonts w:ascii="Arial" w:hAnsi="Arial" w:cs="Arial"/>
          <w:color w:val="FF0000"/>
          <w:sz w:val="28"/>
          <w:szCs w:val="28"/>
        </w:rPr>
        <w:t>Чаще всего в домашние задания включаются следующие упражнения:</w:t>
      </w:r>
    </w:p>
    <w:p w:rsidR="00AD417C" w:rsidRPr="00AD417C" w:rsidRDefault="00AD417C" w:rsidP="00AD417C">
      <w:pPr>
        <w:spacing w:line="360" w:lineRule="auto"/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>1. Ходьба на месте с правильной осанкой, высоким подниманием бедер и движением рук (у зеркала).</w:t>
      </w:r>
    </w:p>
    <w:p w:rsidR="00AD417C" w:rsidRPr="00AD417C" w:rsidRDefault="00AD417C" w:rsidP="00AD417C">
      <w:pPr>
        <w:spacing w:line="360" w:lineRule="auto"/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>2. Прыжки на месте (высота 20-30 см) с мягким приземлением.</w:t>
      </w:r>
    </w:p>
    <w:p w:rsidR="00AD417C" w:rsidRPr="00AD417C" w:rsidRDefault="00AD417C" w:rsidP="00AD417C">
      <w:pPr>
        <w:spacing w:line="360" w:lineRule="auto"/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>3. Сохранение равновесия согнутой и выпрямленной ноги.</w:t>
      </w:r>
    </w:p>
    <w:p w:rsidR="00AD417C" w:rsidRPr="00AD417C" w:rsidRDefault="00AD417C" w:rsidP="00AD417C">
      <w:pPr>
        <w:spacing w:line="360" w:lineRule="auto"/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4. Упражнения </w:t>
      </w:r>
      <w:proofErr w:type="gramStart"/>
      <w:r w:rsidRPr="00AD417C">
        <w:rPr>
          <w:rStyle w:val="c3"/>
          <w:rFonts w:ascii="Arial" w:hAnsi="Arial" w:cs="Arial"/>
          <w:color w:val="212529"/>
          <w:sz w:val="28"/>
          <w:szCs w:val="28"/>
        </w:rPr>
        <w:t>из</w:t>
      </w:r>
      <w:proofErr w:type="gramEnd"/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 и.п.: </w:t>
      </w:r>
      <w:proofErr w:type="gramStart"/>
      <w:r w:rsidRPr="00AD417C">
        <w:rPr>
          <w:rStyle w:val="c3"/>
          <w:rFonts w:ascii="Arial" w:hAnsi="Arial" w:cs="Arial"/>
          <w:color w:val="212529"/>
          <w:sz w:val="28"/>
          <w:szCs w:val="28"/>
        </w:rPr>
        <w:t>лежа</w:t>
      </w:r>
      <w:proofErr w:type="gramEnd"/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 на животе, руки согнуты в локтевых суставах и разведены в стороны, кисти – одна на другой под подбородком, ступни вместе. Поднимание головы и рук назад или в стороны; поднимание головы и рук, согнутых в локтевых суставах (локти назад, лопатки соединены); поднимание головы и туловища, руки на поясе.</w:t>
      </w:r>
    </w:p>
    <w:p w:rsidR="00AD417C" w:rsidRPr="00AD417C" w:rsidRDefault="00AD417C" w:rsidP="00AD417C">
      <w:pPr>
        <w:spacing w:line="360" w:lineRule="auto"/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5. Упражнения </w:t>
      </w:r>
      <w:proofErr w:type="gramStart"/>
      <w:r w:rsidRPr="00AD417C">
        <w:rPr>
          <w:rStyle w:val="c3"/>
          <w:rFonts w:ascii="Arial" w:hAnsi="Arial" w:cs="Arial"/>
          <w:color w:val="212529"/>
          <w:sz w:val="28"/>
          <w:szCs w:val="28"/>
        </w:rPr>
        <w:t>из</w:t>
      </w:r>
      <w:proofErr w:type="gramEnd"/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 и.п.: </w:t>
      </w:r>
      <w:proofErr w:type="gramStart"/>
      <w:r w:rsidRPr="00AD417C">
        <w:rPr>
          <w:rStyle w:val="c3"/>
          <w:rFonts w:ascii="Arial" w:hAnsi="Arial" w:cs="Arial"/>
          <w:color w:val="212529"/>
          <w:sz w:val="28"/>
          <w:szCs w:val="28"/>
        </w:rPr>
        <w:t>лежа</w:t>
      </w:r>
      <w:proofErr w:type="gramEnd"/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 на спине, руки вдоль туловища:</w:t>
      </w:r>
    </w:p>
    <w:p w:rsidR="00AD417C" w:rsidRPr="00AD417C" w:rsidRDefault="00AD417C" w:rsidP="00AD417C">
      <w:pPr>
        <w:spacing w:line="360" w:lineRule="auto"/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lastRenderedPageBreak/>
        <w:t>поднимание головы с одновременным сгибанием ступней; попеременное поднимание ног (под разными углами), движения велосипедиста; поднимание туловища с опорой руками о пол, то же – руки на пояс.</w:t>
      </w:r>
    </w:p>
    <w:p w:rsidR="00AD417C" w:rsidRPr="00AD417C" w:rsidRDefault="00AD417C" w:rsidP="00AD417C">
      <w:pPr>
        <w:spacing w:line="360" w:lineRule="auto"/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6. Упражнения на расслабление рук и поочередно ног, выполняемые </w:t>
      </w:r>
      <w:proofErr w:type="gramStart"/>
      <w:r w:rsidRPr="00AD417C">
        <w:rPr>
          <w:rStyle w:val="c3"/>
          <w:rFonts w:ascii="Arial" w:hAnsi="Arial" w:cs="Arial"/>
          <w:color w:val="212529"/>
          <w:sz w:val="28"/>
          <w:szCs w:val="28"/>
        </w:rPr>
        <w:t>из</w:t>
      </w:r>
      <w:proofErr w:type="gramEnd"/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 и.п.: стоя.</w:t>
      </w:r>
    </w:p>
    <w:p w:rsidR="00AD417C" w:rsidRPr="00AD417C" w:rsidRDefault="00AD417C" w:rsidP="00AD417C">
      <w:pPr>
        <w:spacing w:line="360" w:lineRule="auto"/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>7. Упражнение из и.п.: стоя, руки в стороны: пяткой правой ноги прикоснуться к левому колену, зафиксировать это положение, сохраняя равновесие. То же – с закрытыми глазами.</w:t>
      </w:r>
    </w:p>
    <w:p w:rsidR="00AD417C" w:rsidRPr="00AD417C" w:rsidRDefault="00AD417C" w:rsidP="00AD417C">
      <w:pPr>
        <w:spacing w:line="360" w:lineRule="auto"/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>8. Приседания на полной стопе, вытягивание рук вперед. Приседания на носках, руки впереди. То же – руки на поясе.</w:t>
      </w:r>
    </w:p>
    <w:p w:rsidR="00AD417C" w:rsidRPr="00AD417C" w:rsidRDefault="00AD417C" w:rsidP="00AD417C">
      <w:pPr>
        <w:spacing w:line="360" w:lineRule="auto"/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>9. Упражнения для мышц стопы: захват легких предметов (малого мяча, коробка спичек и т.п.) пальцами ног, сгибая стопу в положении сидя.</w:t>
      </w:r>
    </w:p>
    <w:p w:rsidR="00AD417C" w:rsidRPr="00AD417C" w:rsidRDefault="00AD417C" w:rsidP="00AD417C">
      <w:pPr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>10. Ходьба по гимнастической скамейке (линиям на полу) с подбрасыванием мяча, ударами его о пол и ловлей.</w:t>
      </w:r>
    </w:p>
    <w:p w:rsidR="00AD417C" w:rsidRPr="00AD417C" w:rsidRDefault="00AD417C" w:rsidP="00AD417C">
      <w:pPr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>11. Упражнения с гимнастической палкой: наклон вперед, палку горизонтально вверх, за голову, за лопатки (одним движением занести палку, удерживаемую перед собой двумя руками, за спину).</w:t>
      </w:r>
    </w:p>
    <w:p w:rsidR="00AD417C" w:rsidRPr="00AD417C" w:rsidRDefault="00AD417C" w:rsidP="00AD417C">
      <w:pPr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>12. Равновесие на левой (правой) ноге («ласточка»).</w:t>
      </w:r>
    </w:p>
    <w:p w:rsidR="00AD417C" w:rsidRPr="00AD417C" w:rsidRDefault="00AD417C" w:rsidP="00AD417C">
      <w:pPr>
        <w:rPr>
          <w:rFonts w:ascii="Arial" w:hAnsi="Arial" w:cs="Arial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>13. Прыжки через скакалку на одной и обеих ногах с мягким приземлением на носки.</w:t>
      </w:r>
    </w:p>
    <w:p w:rsidR="00AD417C" w:rsidRDefault="00AD417C" w:rsidP="00AD417C">
      <w:pPr>
        <w:rPr>
          <w:rStyle w:val="c3"/>
          <w:rFonts w:ascii="Arial" w:hAnsi="Arial" w:cs="Arial"/>
          <w:color w:val="212529"/>
          <w:sz w:val="28"/>
          <w:szCs w:val="28"/>
        </w:rPr>
      </w:pPr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14. Из стойки на коленях сед на пол сбоку (справа, слева) и возвращение </w:t>
      </w:r>
      <w:proofErr w:type="gramStart"/>
      <w:r w:rsidRPr="00AD417C">
        <w:rPr>
          <w:rStyle w:val="c3"/>
          <w:rFonts w:ascii="Arial" w:hAnsi="Arial" w:cs="Arial"/>
          <w:color w:val="212529"/>
          <w:sz w:val="28"/>
          <w:szCs w:val="28"/>
        </w:rPr>
        <w:t>в</w:t>
      </w:r>
      <w:proofErr w:type="gramEnd"/>
      <w:r w:rsidRPr="00AD417C">
        <w:rPr>
          <w:rStyle w:val="c3"/>
          <w:rFonts w:ascii="Arial" w:hAnsi="Arial" w:cs="Arial"/>
          <w:color w:val="212529"/>
          <w:sz w:val="28"/>
          <w:szCs w:val="28"/>
        </w:rPr>
        <w:t xml:space="preserve"> и.п.</w:t>
      </w:r>
    </w:p>
    <w:p w:rsidR="00AD417C" w:rsidRPr="00AD417C" w:rsidRDefault="00AD417C" w:rsidP="00AD417C">
      <w:pPr>
        <w:rPr>
          <w:rFonts w:ascii="Arial" w:hAnsi="Arial" w:cs="Arial"/>
          <w:sz w:val="28"/>
          <w:szCs w:val="28"/>
        </w:rPr>
      </w:pPr>
      <w:r>
        <w:rPr>
          <w:rStyle w:val="c3"/>
          <w:rFonts w:ascii="Arial" w:hAnsi="Arial" w:cs="Arial"/>
          <w:color w:val="212529"/>
          <w:sz w:val="28"/>
          <w:szCs w:val="28"/>
        </w:rPr>
        <w:t xml:space="preserve">Автор репортажа: </w:t>
      </w:r>
      <w:proofErr w:type="spellStart"/>
      <w:r>
        <w:rPr>
          <w:rStyle w:val="c3"/>
          <w:rFonts w:ascii="Arial" w:hAnsi="Arial" w:cs="Arial"/>
          <w:color w:val="212529"/>
          <w:sz w:val="28"/>
          <w:szCs w:val="28"/>
        </w:rPr>
        <w:t>Папулова</w:t>
      </w:r>
      <w:proofErr w:type="spellEnd"/>
      <w:r>
        <w:rPr>
          <w:rStyle w:val="c3"/>
          <w:rFonts w:ascii="Arial" w:hAnsi="Arial" w:cs="Arial"/>
          <w:color w:val="212529"/>
          <w:sz w:val="28"/>
          <w:szCs w:val="28"/>
        </w:rPr>
        <w:t xml:space="preserve"> Алена Юрьевна, инструктор по физической работе</w:t>
      </w:r>
    </w:p>
    <w:p w:rsidR="00AD417C" w:rsidRPr="00AD417C" w:rsidRDefault="00AD417C" w:rsidP="00AD417C">
      <w:pPr>
        <w:rPr>
          <w:rFonts w:ascii="Arial" w:hAnsi="Arial" w:cs="Arial"/>
          <w:sz w:val="28"/>
          <w:szCs w:val="28"/>
        </w:rPr>
      </w:pPr>
    </w:p>
    <w:p w:rsidR="000E3B54" w:rsidRPr="00AD417C" w:rsidRDefault="000E3B54" w:rsidP="00AD417C">
      <w:pPr>
        <w:rPr>
          <w:rFonts w:ascii="Arial" w:hAnsi="Arial" w:cs="Arial"/>
          <w:sz w:val="28"/>
          <w:szCs w:val="28"/>
        </w:rPr>
      </w:pPr>
    </w:p>
    <w:sectPr w:rsidR="000E3B54" w:rsidRPr="00AD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417C"/>
    <w:rsid w:val="000E3B54"/>
    <w:rsid w:val="00AD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D417C"/>
    <w:pPr>
      <w:spacing w:before="216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417C"/>
  </w:style>
  <w:style w:type="paragraph" w:customStyle="1" w:styleId="c0">
    <w:name w:val="c0"/>
    <w:basedOn w:val="a"/>
    <w:rsid w:val="00AD417C"/>
    <w:pPr>
      <w:spacing w:before="216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D417C"/>
  </w:style>
  <w:style w:type="paragraph" w:customStyle="1" w:styleId="c2">
    <w:name w:val="c2"/>
    <w:basedOn w:val="a"/>
    <w:rsid w:val="00AD417C"/>
    <w:pPr>
      <w:spacing w:before="216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8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7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6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87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73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34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4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142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2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717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8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99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51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662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2021-03-04T06:41:00Z</dcterms:created>
  <dcterms:modified xsi:type="dcterms:W3CDTF">2021-03-04T06:48:00Z</dcterms:modified>
</cp:coreProperties>
</file>