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C3" w:rsidRPr="00013EC3" w:rsidRDefault="00013EC3" w:rsidP="00013EC3">
      <w:pPr>
        <w:pBdr>
          <w:bottom w:val="single" w:sz="6" w:space="4" w:color="E9E9E9"/>
        </w:pBdr>
        <w:shd w:val="clear" w:color="auto" w:fill="FFFFFF"/>
        <w:tabs>
          <w:tab w:val="left" w:pos="10620"/>
        </w:tabs>
        <w:spacing w:after="143" w:line="300" w:lineRule="atLeast"/>
        <w:ind w:left="-143" w:right="-143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</w:pPr>
      <w:r w:rsidRPr="00013EC3">
        <w:rPr>
          <w:rFonts w:ascii="Times New Roman" w:eastAsia="Times New Roman" w:hAnsi="Times New Roman" w:cs="Times New Roman"/>
          <w:color w:val="002060"/>
          <w:kern w:val="36"/>
          <w:sz w:val="32"/>
          <w:szCs w:val="32"/>
          <w:lang w:eastAsia="ru-RU"/>
        </w:rPr>
        <w:t>Консультация для родителей</w:t>
      </w:r>
    </w:p>
    <w:p w:rsidR="00013EC3" w:rsidRPr="00013EC3" w:rsidRDefault="00013EC3" w:rsidP="00013EC3">
      <w:pPr>
        <w:pBdr>
          <w:bottom w:val="single" w:sz="6" w:space="4" w:color="E9E9E9"/>
        </w:pBdr>
        <w:shd w:val="clear" w:color="auto" w:fill="FFFFFF"/>
        <w:spacing w:after="143" w:line="300" w:lineRule="atLeast"/>
        <w:ind w:left="-143" w:right="-143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</w:pPr>
      <w:r w:rsidRPr="00013EC3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lang w:eastAsia="ru-RU"/>
        </w:rPr>
        <w:t>«Гимнастика для глаз – детям»</w:t>
      </w:r>
      <w:bookmarkStart w:id="0" w:name="_GoBack"/>
      <w:bookmarkEnd w:id="0"/>
    </w:p>
    <w:p w:rsidR="00013EC3" w:rsidRDefault="00013EC3" w:rsidP="00013EC3">
      <w:pPr>
        <w:shd w:val="clear" w:color="auto" w:fill="FFFFFF"/>
        <w:spacing w:after="360" w:line="336" w:lineRule="atLeast"/>
        <w:jc w:val="center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  <w:r w:rsidRPr="001D0D3F">
        <w:rPr>
          <w:rFonts w:ascii="Arial" w:eastAsia="Times New Roman" w:hAnsi="Arial" w:cs="Arial"/>
          <w:noProof/>
          <w:color w:val="262626"/>
          <w:sz w:val="21"/>
          <w:szCs w:val="21"/>
          <w:lang w:eastAsia="ru-RU"/>
        </w:rPr>
        <w:drawing>
          <wp:inline distT="0" distB="0" distL="0" distR="0" wp14:anchorId="7514F738" wp14:editId="405D0552">
            <wp:extent cx="2266950" cy="1502250"/>
            <wp:effectExtent l="0" t="0" r="0" b="3175"/>
            <wp:docPr id="4" name="Рисунок 2" descr="http://www.prodlenka.org/images/stories/sait2/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dlenka.org/images/stories/sait2/ey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EC3" w:rsidRPr="00013EC3" w:rsidRDefault="00013EC3" w:rsidP="00013EC3">
      <w:pPr>
        <w:shd w:val="clear" w:color="auto" w:fill="FFFFFF"/>
        <w:spacing w:after="360" w:line="240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</w:t>
      </w: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 статистике у каждого третьего взрослого и у каждого четвертого маленького жителя планеты существуют проблемы со зрением. Это и </w:t>
      </w: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</w:t>
      </w: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емудрено, ведь 90% всей информации об окружающем мире человек по</w:t>
      </w: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лучает именно с помощью зрения. </w:t>
      </w: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Сложно представить, какая это колоссальная нагрузка, и особенно для детей, ведь отдыхают глазки только тогда, когда ребёнок спит. </w:t>
      </w:r>
    </w:p>
    <w:p w:rsidR="00013EC3" w:rsidRPr="00013EC3" w:rsidRDefault="00013EC3" w:rsidP="00013EC3">
      <w:pPr>
        <w:shd w:val="clear" w:color="auto" w:fill="FFFFFF"/>
        <w:spacing w:after="360" w:line="240" w:lineRule="auto"/>
        <w:ind w:firstLine="284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Поэтому так важно беречь зрение смолоду. Чтобы сохранить «зоркость», стоит уделять своим глазам особое внимание с раннего детства. Один из наиболее удобных и проверенных способов - </w:t>
      </w:r>
      <w:r w:rsidRPr="00013E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детская гимнастика для глаз.</w:t>
      </w:r>
    </w:p>
    <w:p w:rsidR="00013EC3" w:rsidRPr="00013EC3" w:rsidRDefault="00013EC3" w:rsidP="00013EC3">
      <w:pPr>
        <w:shd w:val="clear" w:color="auto" w:fill="FFFFFF"/>
        <w:spacing w:after="360" w:line="240" w:lineRule="auto"/>
        <w:ind w:firstLine="284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Медики разработали тысячи комплексов, которые помогут укрепить и сохранить зрение малыша. Все они направлены на снятие напряжения с детских глазок, что особенно важно в современное время, когда ребенок с малых лет сидит за компьютером. Большинство гимнастик для глаз детей предусматривают движение глазного яблока во всех направлениях. Пусть малыш двигает глазками «верх-вниз, влево-вправо. Попросите ребенка зажмуриться, снять напряжение, считая до десяти. Если умеет - пусть считает сам. Если нет - </w:t>
      </w: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помогите ему.</w:t>
      </w:r>
    </w:p>
    <w:p w:rsidR="00013EC3" w:rsidRPr="00013EC3" w:rsidRDefault="00013EC3" w:rsidP="00013EC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снять напряжение в глазках, малыш должен один раз в 1-2 часа переключать зрение. Для этого попросите его смотреть вдаль в течение 5-10 минут. Немаловажно, чтобы он периодически еще и закрывал глазки для отдыха на 1-2 минуты.</w:t>
      </w:r>
    </w:p>
    <w:p w:rsidR="00013EC3" w:rsidRPr="00013EC3" w:rsidRDefault="00013EC3" w:rsidP="00013EC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Предложите ребёнку представить себя Буратино. Ребенок должен закрыть глаза и посмотреть</w:t>
      </w: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таким образом</w:t>
      </w: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на кончик своего носика, а взрослый в это время пусть посчитает до 8. Малышу нужно представить, что его носик растет, а он следит этим занимательным процессом с закрытыми глазками. Потом нос также должен уменьшаться - считайте в этот раз оборот: от 8 до 1.</w:t>
      </w:r>
    </w:p>
    <w:p w:rsidR="00013EC3" w:rsidRPr="00013EC3" w:rsidRDefault="00013EC3" w:rsidP="00013EC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Попросите малыша не поворачивать головы, но при этом пусть он смотрит сначала медленно вправо, потом - прямо, потом медленно повернет глаза влево и снова прямо. Следует проделать то же самое, только вверх и вниз. Два раза повторить. Еще одно хорошее упражнение - закрыть веки, помассировать их круговыми движениями пальцев. Верхнее веко от носа к наружному краю глаз, а нижнее веко </w:t>
      </w: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от наружного края к носу, потом - наоборот. Такое упражнение для глаз детей ослабляет мышцы и улучшает кровообращение</w:t>
      </w:r>
    </w:p>
    <w:p w:rsidR="00013EC3" w:rsidRPr="00013EC3" w:rsidRDefault="00013EC3" w:rsidP="00013EC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Чтобы малыш тренировал зрение, ему полезно играть с яркими, подвижными игрушками. Пусть они прыгают, катаются, кувыркаются и вертятся.</w:t>
      </w:r>
    </w:p>
    <w:p w:rsidR="00013EC3" w:rsidRPr="00013EC3" w:rsidRDefault="00013EC3" w:rsidP="00013EC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помните — зрение нарушается медленно. И также медленно оно восстанавливается. Это, конечно, если естественным путем. Есть еще, безусловно, хирургическая, лазерная и контактная коррекция. Но ведь никто из нас не хочет исправлять малышу зрение именно таким путем.</w:t>
      </w:r>
    </w:p>
    <w:p w:rsidR="00013EC3" w:rsidRPr="00013EC3" w:rsidRDefault="00013EC3" w:rsidP="00013EC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Вот почему </w:t>
      </w:r>
      <w:r w:rsidRPr="00013E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гимнастика</w:t>
      </w:r>
      <w:r w:rsidRPr="00013EC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которую ребёнок будет регулярно выполнять, натренирует его зрение, сохранит и улучшит его, обезопасит от близорукости и других заболеваний глаз.</w:t>
      </w:r>
    </w:p>
    <w:p w:rsidR="00337CC8" w:rsidRPr="00013EC3" w:rsidRDefault="00337CC8" w:rsidP="00013EC3">
      <w:pPr>
        <w:spacing w:line="360" w:lineRule="auto"/>
        <w:rPr>
          <w:color w:val="002060"/>
        </w:rPr>
      </w:pPr>
    </w:p>
    <w:sectPr w:rsidR="00337CC8" w:rsidRPr="00013EC3" w:rsidSect="00013E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C3"/>
    <w:rsid w:val="00013EC3"/>
    <w:rsid w:val="0033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50DS8</dc:creator>
  <cp:lastModifiedBy>50DS8</cp:lastModifiedBy>
  <cp:revision>1</cp:revision>
  <dcterms:created xsi:type="dcterms:W3CDTF">2015-03-17T07:58:00Z</dcterms:created>
  <dcterms:modified xsi:type="dcterms:W3CDTF">2015-03-17T08:10:00Z</dcterms:modified>
</cp:coreProperties>
</file>