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8" w:rsidRDefault="00273C68" w:rsidP="00DA4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6F">
        <w:rPr>
          <w:rFonts w:ascii="Times New Roman" w:hAnsi="Times New Roman" w:cs="Times New Roman"/>
          <w:b/>
          <w:sz w:val="28"/>
          <w:szCs w:val="28"/>
        </w:rPr>
        <w:t>Консультация для родителей «Рисуем и лепим вместе с ребёнком»</w:t>
      </w:r>
    </w:p>
    <w:p w:rsidR="00DA4C6F" w:rsidRPr="00DA4C6F" w:rsidRDefault="00DA4C6F" w:rsidP="00DA4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6F" w:rsidRDefault="00273C68" w:rsidP="00DA4C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Изобразительная деятельность детей третьего года жизни направлена на развитие художественного творчества, формирование способности приобретать необходимые для этого умения.</w:t>
      </w:r>
    </w:p>
    <w:p w:rsidR="00DA4C6F" w:rsidRDefault="009F31CA" w:rsidP="00DA4C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 xml:space="preserve"> </w:t>
      </w:r>
      <w:r w:rsidR="00273C68" w:rsidRPr="00DA4C6F">
        <w:rPr>
          <w:rFonts w:ascii="Times New Roman" w:hAnsi="Times New Roman" w:cs="Times New Roman"/>
          <w:sz w:val="28"/>
          <w:szCs w:val="28"/>
        </w:rPr>
        <w:t>У современных детей, которые быстро вступают в активное общение с окружающим миром через предметную деятельность, восприятие и создание графических изоб</w:t>
      </w:r>
      <w:r w:rsidR="00DA4C6F">
        <w:rPr>
          <w:rFonts w:ascii="Times New Roman" w:hAnsi="Times New Roman" w:cs="Times New Roman"/>
          <w:sz w:val="28"/>
          <w:szCs w:val="28"/>
        </w:rPr>
        <w:t>ражений возникают довольно рано</w:t>
      </w:r>
      <w:r w:rsidR="00273C68" w:rsidRPr="00DA4C6F">
        <w:rPr>
          <w:rFonts w:ascii="Times New Roman" w:hAnsi="Times New Roman" w:cs="Times New Roman"/>
          <w:sz w:val="28"/>
          <w:szCs w:val="28"/>
        </w:rPr>
        <w:t xml:space="preserve">. С учётом специфики рисования детей этого возраста внимание родителей должно быть направлено на руководство содержательной деятельности: обучение изобразительным навыкам и умениям, развитие воображения, целенаправленного восприятия, умения </w:t>
      </w:r>
      <w:r w:rsidR="00DA4C6F">
        <w:rPr>
          <w:rFonts w:ascii="Times New Roman" w:hAnsi="Times New Roman" w:cs="Times New Roman"/>
          <w:sz w:val="28"/>
          <w:szCs w:val="28"/>
        </w:rPr>
        <w:t>читать графические изображения.</w:t>
      </w:r>
    </w:p>
    <w:p w:rsidR="00DA4C6F" w:rsidRDefault="00273C68" w:rsidP="00DA4C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Чтобы реализовать эти задачи, обращайте внимание ребёнка на окружающий мир (яркие по цвету, приятные по фактуре игрушки, вызывайте интерес к рассматриванию картинок, создавайте условия для занятий рисованием и лепкой</w:t>
      </w:r>
      <w:proofErr w:type="gramStart"/>
      <w:r w:rsidRPr="00DA4C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4C6F">
        <w:rPr>
          <w:rFonts w:ascii="Times New Roman" w:hAnsi="Times New Roman" w:cs="Times New Roman"/>
          <w:sz w:val="28"/>
          <w:szCs w:val="28"/>
        </w:rPr>
        <w:t xml:space="preserve"> На занятиях изобразительной деятельностью покажите, как промывать кисть, аккуратно брать краску, правильно держать карандаш и вести линию не прорывая бумагу, рисо</w:t>
      </w:r>
      <w:r w:rsidR="00DA4C6F">
        <w:rPr>
          <w:rFonts w:ascii="Times New Roman" w:hAnsi="Times New Roman" w:cs="Times New Roman"/>
          <w:sz w:val="28"/>
          <w:szCs w:val="28"/>
        </w:rPr>
        <w:t>вать на всём пространстве листа</w:t>
      </w:r>
      <w:r w:rsidRPr="00DA4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C6F" w:rsidRDefault="00273C68" w:rsidP="00DA4C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 xml:space="preserve">На занятиях лепкой учите ребёнка раскатывать комок глины, пластилина ладонями, видоизменять его с помощью пальцев, соединять части, чтобы получились фигурки знакомых персонажей: колобка, неваляшки, зайчика и т. д. </w:t>
      </w:r>
    </w:p>
    <w:p w:rsidR="006F67D1" w:rsidRPr="00DA4C6F" w:rsidRDefault="00273C68" w:rsidP="00DA4C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C6F">
        <w:rPr>
          <w:rFonts w:ascii="Times New Roman" w:hAnsi="Times New Roman" w:cs="Times New Roman"/>
          <w:sz w:val="28"/>
          <w:szCs w:val="28"/>
        </w:rPr>
        <w:t>Ребёнок будет с интересом экспериментировать с красками, карандашами, пластилином, создавая простейшие композиции из мазков, пятен, штрихов, линий, форм. Пусть он по своему желанию выбирает цвета красок и бумаги для создания образа. На занятиях взрослый использует ряд эффективных методов и приёмов. В процессе обучения используется сотворчество взрослого с ребёнком. Например, на большом листе вы изображаете дома, деревья и т. д., а ребёнок дополняет эти картин</w:t>
      </w:r>
      <w:proofErr w:type="gramStart"/>
      <w:r w:rsidRPr="00DA4C6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A4C6F">
        <w:rPr>
          <w:rFonts w:ascii="Times New Roman" w:hAnsi="Times New Roman" w:cs="Times New Roman"/>
          <w:sz w:val="28"/>
          <w:szCs w:val="28"/>
        </w:rPr>
        <w:t xml:space="preserve"> рисует </w:t>
      </w:r>
      <w:r w:rsidRPr="00DA4C6F">
        <w:rPr>
          <w:rFonts w:ascii="Times New Roman" w:hAnsi="Times New Roman" w:cs="Times New Roman"/>
          <w:sz w:val="28"/>
          <w:szCs w:val="28"/>
        </w:rPr>
        <w:lastRenderedPageBreak/>
        <w:t>огни, листья, цветы. Создание образа в лепке – интересный для детей процесс, так как в результате получается объёмный предмет, с которым можно активно действовать</w:t>
      </w:r>
      <w:proofErr w:type="gramStart"/>
      <w:r w:rsidRPr="00DA4C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4C6F">
        <w:rPr>
          <w:rFonts w:ascii="Times New Roman" w:hAnsi="Times New Roman" w:cs="Times New Roman"/>
          <w:sz w:val="28"/>
          <w:szCs w:val="28"/>
        </w:rPr>
        <w:t xml:space="preserve"> Ребёнку нужно помочь создать образы, используя игровые приёмы: предложить слепить «угощение для зайчика», «печенье для куклы». На занятиях лепкой у детей развивается координация движения рук, уточняются представления о форме предметов, развивается </w:t>
      </w:r>
      <w:r w:rsidR="00DA4C6F" w:rsidRPr="00DA4C6F">
        <w:rPr>
          <w:rFonts w:ascii="Times New Roman" w:hAnsi="Times New Roman" w:cs="Times New Roman"/>
          <w:sz w:val="28"/>
          <w:szCs w:val="28"/>
        </w:rPr>
        <w:t>эстетическое</w:t>
      </w:r>
      <w:r w:rsidRPr="00DA4C6F">
        <w:rPr>
          <w:rFonts w:ascii="Times New Roman" w:hAnsi="Times New Roman" w:cs="Times New Roman"/>
          <w:sz w:val="28"/>
          <w:szCs w:val="28"/>
        </w:rPr>
        <w:t xml:space="preserve"> восприятие форм и пропорций. Любая деятельность детей требует соответствующей организации предметно-пространственной среды. В первую очередь родителям необходимо приобрести разнообразный художественный материал: бумагу разного формата, гуашь, кисти, цветные карандаши, пластилин. Для начала малышу достаточно приобрести гуашь 4-6 цветов. Если краска очень густая её можно развести до консистенции густой </w:t>
      </w:r>
      <w:r w:rsidR="00DA4C6F" w:rsidRPr="00DA4C6F">
        <w:rPr>
          <w:rFonts w:ascii="Times New Roman" w:hAnsi="Times New Roman" w:cs="Times New Roman"/>
          <w:sz w:val="28"/>
          <w:szCs w:val="28"/>
        </w:rPr>
        <w:t>сметаны. Кисти</w:t>
      </w:r>
      <w:r w:rsidRPr="00DA4C6F">
        <w:rPr>
          <w:rFonts w:ascii="Times New Roman" w:hAnsi="Times New Roman" w:cs="Times New Roman"/>
          <w:sz w:val="28"/>
          <w:szCs w:val="28"/>
        </w:rPr>
        <w:t xml:space="preserve"> лучше выбирать круглые с длинным ворсом. Не забудьте о баночке с водой, льняных тряпочках для удаления лишней влаги с кисточки. Наиболее распространенным изобразительным материалом являются цветные карандаши. В коробке их может быть -6, 12, 24 штуки. Малышу лучше рисовать мягкими, толстыми карандашами. На занятиях по лепке используйте пластилин разных цветов, стеку, формочки для вырезания, доску для лепки. Вместе с ребёнком выделите место для размещения рисунков и поделок.</w:t>
      </w:r>
    </w:p>
    <w:p w:rsidR="00474A91" w:rsidRPr="00DA4C6F" w:rsidRDefault="00474A91" w:rsidP="00474A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4A91" w:rsidRPr="00DA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0"/>
    <w:rsid w:val="00273C68"/>
    <w:rsid w:val="00474A91"/>
    <w:rsid w:val="004A3E50"/>
    <w:rsid w:val="006F67D1"/>
    <w:rsid w:val="009F31CA"/>
    <w:rsid w:val="00D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2015-11-16T20:24:00Z</dcterms:created>
  <dcterms:modified xsi:type="dcterms:W3CDTF">2012-06-13T19:15:00Z</dcterms:modified>
</cp:coreProperties>
</file>