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77" w:rsidRPr="001B2877" w:rsidRDefault="001B2877" w:rsidP="001B2877">
      <w:pPr>
        <w:jc w:val="center"/>
        <w:rPr>
          <w:rFonts w:ascii="Arial" w:hAnsi="Arial" w:cs="Arial"/>
          <w:b/>
          <w:bCs/>
          <w:i/>
          <w:color w:val="00B0F0"/>
          <w:sz w:val="28"/>
          <w:szCs w:val="28"/>
        </w:rPr>
      </w:pPr>
      <w:r w:rsidRPr="001B2877">
        <w:rPr>
          <w:rFonts w:ascii="Arial" w:hAnsi="Arial" w:cs="Arial"/>
          <w:b/>
          <w:bCs/>
          <w:i/>
          <w:color w:val="00B0F0"/>
          <w:sz w:val="28"/>
          <w:szCs w:val="28"/>
        </w:rPr>
        <w:t>Консультация для родителей</w:t>
      </w:r>
    </w:p>
    <w:p w:rsidR="001B2877" w:rsidRDefault="001B2877" w:rsidP="001B2877">
      <w:pPr>
        <w:jc w:val="center"/>
        <w:rPr>
          <w:rFonts w:ascii="Arial" w:hAnsi="Arial" w:cs="Arial"/>
          <w:b/>
          <w:bCs/>
          <w:i/>
          <w:color w:val="00B0F0"/>
          <w:sz w:val="28"/>
          <w:szCs w:val="28"/>
        </w:rPr>
      </w:pPr>
      <w:r w:rsidRPr="001B2877">
        <w:rPr>
          <w:rFonts w:ascii="Arial" w:hAnsi="Arial" w:cs="Arial"/>
          <w:b/>
          <w:bCs/>
          <w:i/>
          <w:color w:val="00B0F0"/>
          <w:sz w:val="28"/>
          <w:szCs w:val="28"/>
        </w:rPr>
        <w:t>«Сюжетно-ролевые игры. Играем вместе.»</w:t>
      </w:r>
    </w:p>
    <w:p w:rsidR="00F86A83" w:rsidRPr="001B2877" w:rsidRDefault="00F86A83" w:rsidP="001B2877">
      <w:pPr>
        <w:jc w:val="center"/>
        <w:rPr>
          <w:rFonts w:ascii="Arial" w:hAnsi="Arial" w:cs="Arial"/>
          <w:b/>
          <w:bCs/>
          <w:i/>
          <w:color w:val="00B0F0"/>
          <w:sz w:val="28"/>
          <w:szCs w:val="28"/>
        </w:rPr>
      </w:pPr>
      <w:r>
        <w:rPr>
          <w:rFonts w:ascii="Arial" w:hAnsi="Arial" w:cs="Arial"/>
          <w:b/>
          <w:bCs/>
          <w:i/>
          <w:color w:val="00B0F0"/>
          <w:sz w:val="28"/>
          <w:szCs w:val="28"/>
        </w:rPr>
        <w:t>Группа «Непоседы»</w:t>
      </w:r>
      <w:bookmarkStart w:id="0" w:name="_GoBack"/>
      <w:bookmarkEnd w:id="0"/>
    </w:p>
    <w:p w:rsidR="001B2877" w:rsidRDefault="001B2877" w:rsidP="001B2877">
      <w:pPr>
        <w:rPr>
          <w:rFonts w:ascii="Arial" w:hAnsi="Arial" w:cs="Arial"/>
          <w:bCs/>
          <w:sz w:val="28"/>
          <w:szCs w:val="28"/>
        </w:rPr>
      </w:pP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Игра занимает весьма важное, если не сказать центральное место в жизни дошкольника, являясь преобладающим видом его самостоятельной деятельности.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мы будем играть, давать ребенку знаний о взрослой жизни, тем разнообразней, интересней будут его игры.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Дети играют в «дочки-матери», в шоферов и летчиков, в детский сад и больницу. Но один и тот же сюжет может быть разыгран по-разному. Одна девочка, изображая маму, ограничивается молчаливым «кормлением» куклы, другая же беседует с «дочкой», учит правильно держать ложку, пользоваться салфеткой. Ясно, что второй вариант предпочтительнее, и мы должны помочь ребенку играть содержательно. Включаться взрослому 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Включаясь в игры ребенка, вы будете содействовать тому, что он и сам научится брать на себя разные роли, общаться с другими детьми.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 xml:space="preserve"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 (предметы-заместители). Умение увидеть в одной и той же ничем не примечательной палочке термометр, расческу, отвертку, а может быть, скрипку, трубу и даже пароход — важный этап в развитии </w:t>
      </w:r>
      <w:r w:rsidRPr="001B2877">
        <w:rPr>
          <w:rFonts w:ascii="Arial" w:hAnsi="Arial" w:cs="Arial"/>
          <w:bCs/>
          <w:sz w:val="28"/>
          <w:szCs w:val="28"/>
        </w:rPr>
        <w:lastRenderedPageBreak/>
        <w:t>детского мышления. Совершенствовать такое умение помогут специальные упражнения.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— Вот твой стульчик. Как ты думаешь, во что с ним можно поиграть? Пусть он будет машиной. А еще? — Самолетом...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— Хорошо. А ты летчик и управляешь самолетом. А еще?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 — лошадка, ружье и многое-многое другое.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От совместной игры взрослых с детьми зависит полноценная жизнь детей, их самостоятельная деятельность и развитие.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Как родителям научить ребенка играть в сюжетно-ролевые игры?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до 3 лет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Сначала ребенка знакомьте с предметами (например, кукла или машинка).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Учите выполнять действия с этими предметами (куколку надо побаюкать, а машинку везти)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Усложняйте правила игры, появляются несколько предметов и несколько действий: куклу сначала баюкают, затем укладывают в кровать (появляется второй предмет и второе действие), накрывают одеялом (появляется третий предмет и третье действие).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• У ребенка до трех лет еще не сформировалось свое «Я». Ребенок отождествляет себя со взрослыми, поэтому он проецирует взрослую жизнь на себя через игру. Хотя это еще не полноценная игра, а только ее начало – в игре отсутствует диалог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3-4 года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 xml:space="preserve">• </w:t>
      </w:r>
      <w:proofErr w:type="gramStart"/>
      <w:r w:rsidRPr="001B2877">
        <w:rPr>
          <w:rFonts w:ascii="Arial" w:hAnsi="Arial" w:cs="Arial"/>
          <w:bCs/>
          <w:sz w:val="28"/>
          <w:szCs w:val="28"/>
        </w:rPr>
        <w:t>В</w:t>
      </w:r>
      <w:proofErr w:type="gramEnd"/>
      <w:r w:rsidRPr="001B2877">
        <w:rPr>
          <w:rFonts w:ascii="Arial" w:hAnsi="Arial" w:cs="Arial"/>
          <w:bCs/>
          <w:sz w:val="28"/>
          <w:szCs w:val="28"/>
        </w:rPr>
        <w:t xml:space="preserve"> три-четыре года начинается возраст «почемучек». Ребенок часто задает новый вопрос, даже не дослушав ответ на предыдущий. Это связано с тем, что он интенсивно начинает познавать мир. Начинает интенсивно развиваться и играть.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lastRenderedPageBreak/>
        <w:t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4-5 лет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* Становятся более развернутые сюжеты. У детей становится больше опыта, например, играя в больницу, у них уже ни один врач, который лечит, принимают «специалисты». Есть пациент(ы), медсестры. Как правило, ребенок уже вносит в игру свои предложения.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*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* Активно развиваются ролевые диалоги.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5-7 лет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• Развернутые сюжеты игр, детализация сюжетов, многотемный характер. Игра не укладывается в простое определение типа «Стройка», «Почта» и т.п. Дети вносят все больше и больше предложений в игру, поэтому игра становится продолжительней по времени и интересней по сюжету.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Какие сюжетно-ролевые игры можно организовать дома?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Сколько времени нужно уделять игре?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lastRenderedPageBreak/>
        <w:t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игра, и тогда нет смысла продолжать её дальше.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Роль родителей в игре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1B2877" w:rsidRPr="001B2877" w:rsidRDefault="001B2877" w:rsidP="001B2877">
      <w:pPr>
        <w:rPr>
          <w:rFonts w:ascii="Arial" w:hAnsi="Arial" w:cs="Arial"/>
          <w:sz w:val="28"/>
          <w:szCs w:val="28"/>
        </w:rPr>
      </w:pPr>
      <w:r w:rsidRPr="001B2877">
        <w:rPr>
          <w:rFonts w:ascii="Arial" w:hAnsi="Arial" w:cs="Arial"/>
          <w:sz w:val="28"/>
          <w:szCs w:val="28"/>
        </w:rPr>
        <w:t>Родителям стоит запомнить три правила, действующие при организации игр: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1. Игра не должна строиться на принуждении.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2. Игра — творческий процесс, не надо загонять ребёнка в жёсткие рамки.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3. Старайтесь, чтобы игра имела развитие.</w:t>
      </w:r>
    </w:p>
    <w:p w:rsidR="00013834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>От совместной игры взрослых с детьми зависит полноценная жизнь детей, их самостоятельная деятельность и развитие.</w:t>
      </w:r>
    </w:p>
    <w:p w:rsidR="001B2877" w:rsidRPr="001B2877" w:rsidRDefault="001B2877" w:rsidP="001B2877">
      <w:pPr>
        <w:rPr>
          <w:rFonts w:ascii="Arial" w:hAnsi="Arial" w:cs="Arial"/>
          <w:bCs/>
          <w:sz w:val="28"/>
          <w:szCs w:val="28"/>
        </w:rPr>
      </w:pPr>
      <w:r w:rsidRPr="001B2877">
        <w:rPr>
          <w:rFonts w:ascii="Arial" w:hAnsi="Arial" w:cs="Arial"/>
          <w:bCs/>
          <w:sz w:val="28"/>
          <w:szCs w:val="28"/>
        </w:rPr>
        <w:t xml:space="preserve"> Уважаемые родители, играйте со своими детьми в сюжетно-ролевые игры!</w:t>
      </w:r>
    </w:p>
    <w:p w:rsidR="0041540B" w:rsidRPr="001B2877" w:rsidRDefault="0041540B">
      <w:pPr>
        <w:rPr>
          <w:rFonts w:ascii="Arial" w:hAnsi="Arial" w:cs="Arial"/>
          <w:sz w:val="28"/>
          <w:szCs w:val="28"/>
        </w:rPr>
      </w:pPr>
    </w:p>
    <w:sectPr w:rsidR="0041540B" w:rsidRPr="001B2877" w:rsidSect="001B287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13834"/>
    <w:rsid w:val="001B2877"/>
    <w:rsid w:val="0041540B"/>
    <w:rsid w:val="00960409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2693"/>
  <w15:chartTrackingRefBased/>
  <w15:docId w15:val="{EC91970C-AA8E-4459-B495-73E0E16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Упоров</dc:creator>
  <cp:keywords/>
  <dc:description/>
  <cp:lastModifiedBy>Ds50</cp:lastModifiedBy>
  <cp:revision>4</cp:revision>
  <dcterms:created xsi:type="dcterms:W3CDTF">2021-12-08T03:00:00Z</dcterms:created>
  <dcterms:modified xsi:type="dcterms:W3CDTF">2022-01-26T09:42:00Z</dcterms:modified>
</cp:coreProperties>
</file>