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E" w:rsidRPr="0082127E" w:rsidRDefault="0082127E" w:rsidP="0082127E">
      <w:pPr>
        <w:pBdr>
          <w:bottom w:val="single" w:sz="6" w:space="0" w:color="AAAAAA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i/>
          <w:iCs/>
          <w:color w:val="000000"/>
          <w:sz w:val="36"/>
        </w:rPr>
        <w:t>Методика «Паровозик»</w:t>
      </w:r>
    </w:p>
    <w:p w:rsidR="0082127E" w:rsidRPr="0082127E" w:rsidRDefault="0082127E" w:rsidP="0082127E">
      <w:pPr>
        <w:pBdr>
          <w:bottom w:val="single" w:sz="6" w:space="0" w:color="AAAAA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color w:val="000000"/>
          <w:sz w:val="28"/>
        </w:rPr>
        <w:t xml:space="preserve">Автор: </w:t>
      </w:r>
      <w:proofErr w:type="spellStart"/>
      <w:r w:rsidRPr="0082127E">
        <w:rPr>
          <w:rFonts w:ascii="Arial" w:eastAsia="Times New Roman" w:hAnsi="Arial" w:cs="Arial"/>
          <w:color w:val="000000"/>
          <w:sz w:val="28"/>
        </w:rPr>
        <w:t>С.В.Велиева</w:t>
      </w:r>
      <w:proofErr w:type="spellEnd"/>
    </w:p>
    <w:p w:rsidR="0082127E" w:rsidRPr="0082127E" w:rsidRDefault="0082127E" w:rsidP="0082127E">
      <w:pPr>
        <w:pBdr>
          <w:bottom w:val="single" w:sz="6" w:space="2" w:color="AAAAA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color w:val="000000"/>
          <w:sz w:val="28"/>
        </w:rPr>
        <w:t>Описание методики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методики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определение особенности эмоционального состояния ребёнка: нормальное или пониженное настроение, состояния тревоги, страха, удовлетворительную или низкую адаптацию в новой или </w:t>
      </w:r>
      <w:proofErr w:type="gram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привычной</w:t>
      </w:r>
      <w:proofErr w:type="gram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 среде (выявление тревожности у дошкольников). </w:t>
      </w:r>
      <w:proofErr w:type="gram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определение степени позитивного (ППС) и негативного (НПС) психического состояния.</w:t>
      </w:r>
    </w:p>
    <w:p w:rsidR="0082127E" w:rsidRPr="0082127E" w:rsidRDefault="0082127E" w:rsidP="0082127E">
      <w:pPr>
        <w:pBdr>
          <w:bottom w:val="single" w:sz="6" w:space="2" w:color="AAAAA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color w:val="000000"/>
          <w:sz w:val="28"/>
        </w:rPr>
        <w:t>Возраст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применяется индивидуально с детьми от 2,5 лет.</w:t>
      </w:r>
    </w:p>
    <w:p w:rsidR="0082127E" w:rsidRPr="0082127E" w:rsidRDefault="0082127E" w:rsidP="0082127E">
      <w:pPr>
        <w:pBdr>
          <w:bottom w:val="single" w:sz="6" w:space="2" w:color="AAAAA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color w:val="000000"/>
          <w:sz w:val="28"/>
        </w:rPr>
        <w:t>Оборудование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паровозик и 8 разноцветных вагончиков (красный, желтый, зеленый, синий, фиолетовый, серый, коричневый, черный).</w:t>
      </w:r>
      <w:proofErr w:type="gramEnd"/>
    </w:p>
    <w:p w:rsidR="0082127E" w:rsidRPr="0082127E" w:rsidRDefault="0082127E" w:rsidP="0082127E">
      <w:pPr>
        <w:pBdr>
          <w:bottom w:val="single" w:sz="6" w:space="2" w:color="AAAAA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color w:val="000000"/>
          <w:sz w:val="28"/>
        </w:rPr>
        <w:t>Процедура проведения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Вагончики беспорядочно </w:t>
      </w:r>
      <w:proofErr w:type="gram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размещаются на белом фоне и ребёнку даётся</w:t>
      </w:r>
      <w:proofErr w:type="gram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инструкция: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“Рассмотри все вагончики. Давай построим необычный поезд. Первым поставь вагончик, который тебе кажется самым красивым. Теперь выбери из </w:t>
      </w:r>
      <w:proofErr w:type="gram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оставшихся</w:t>
      </w:r>
      <w:proofErr w:type="gram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красивый, и т.д.”. Необходимо, чтобы ребенок удерживал все вагончики в поле зрения. Чем младше ребенок, тем чаще повторяется инструкция, одновременно обводятся рукой оставшиеся вагончики.</w:t>
      </w:r>
    </w:p>
    <w:p w:rsidR="0082127E" w:rsidRPr="0082127E" w:rsidRDefault="0082127E" w:rsidP="0082127E">
      <w:pPr>
        <w:pBdr>
          <w:bottom w:val="single" w:sz="6" w:space="2" w:color="AAAAAA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Arial" w:eastAsia="Times New Roman" w:hAnsi="Arial" w:cs="Arial"/>
          <w:color w:val="000000"/>
          <w:sz w:val="28"/>
        </w:rPr>
        <w:t>Обработка результатов</w:t>
      </w:r>
    </w:p>
    <w:tbl>
      <w:tblPr>
        <w:tblW w:w="9782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1908"/>
        <w:gridCol w:w="7406"/>
      </w:tblGrid>
      <w:tr w:rsidR="0082127E" w:rsidRPr="0082127E" w:rsidTr="0082127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Совпадения</w:t>
            </w:r>
          </w:p>
        </w:tc>
      </w:tr>
      <w:tr w:rsidR="0082127E" w:rsidRPr="0082127E" w:rsidTr="0082127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</w:tr>
      <w:tr w:rsidR="0082127E" w:rsidRPr="0082127E" w:rsidTr="0082127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 вагончик – 2 позиция</w:t>
            </w:r>
          </w:p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серый, коричневый – 3 позиция</w:t>
            </w:r>
          </w:p>
          <w:p w:rsidR="0082127E" w:rsidRPr="0082127E" w:rsidRDefault="0082127E" w:rsidP="008212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Красный, жёлтый, зелёный – 6 позиция</w:t>
            </w:r>
          </w:p>
        </w:tc>
      </w:tr>
      <w:tr w:rsidR="0082127E" w:rsidRPr="0082127E" w:rsidTr="0082127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 вагончик – 1 позиция.</w:t>
            </w:r>
          </w:p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серый, коричневый – 2 позиция.</w:t>
            </w:r>
          </w:p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Красный, жёлтый, зелёный – 7 позиция.</w:t>
            </w:r>
          </w:p>
          <w:p w:rsidR="0082127E" w:rsidRPr="0082127E" w:rsidRDefault="0082127E" w:rsidP="008212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 вагончик – 8 позиция.</w:t>
            </w:r>
          </w:p>
        </w:tc>
      </w:tr>
      <w:tr w:rsidR="0082127E" w:rsidRPr="0082127E" w:rsidTr="0082127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серый, коричневый – 1 позиция.</w:t>
            </w:r>
          </w:p>
          <w:p w:rsidR="0082127E" w:rsidRPr="0082127E" w:rsidRDefault="0082127E" w:rsidP="0082127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 вагончик – 7 позиция.</w:t>
            </w:r>
          </w:p>
          <w:p w:rsidR="0082127E" w:rsidRPr="0082127E" w:rsidRDefault="0082127E" w:rsidP="0082127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Красный, жёлтый, зелёный – 8 позиция.</w:t>
            </w:r>
          </w:p>
        </w:tc>
      </w:tr>
    </w:tbl>
    <w:p w:rsidR="0082127E" w:rsidRPr="0082127E" w:rsidRDefault="0082127E" w:rsidP="00821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 результате суммирования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полученных данных, баллов оказывается:</w:t>
      </w:r>
    </w:p>
    <w:p w:rsidR="0082127E" w:rsidRPr="0082127E" w:rsidRDefault="0082127E" w:rsidP="0082127E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менее 3-х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, то психическое состояние оценивается как позитивное;</w:t>
      </w:r>
    </w:p>
    <w:p w:rsidR="0082127E" w:rsidRPr="0082127E" w:rsidRDefault="0082127E" w:rsidP="0082127E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4-6 </w:t>
      </w:r>
      <w:proofErr w:type="gramStart"/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баллах</w:t>
      </w:r>
      <w:proofErr w:type="gram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как негативное психическое состояние низкой степени (НПС нс);</w:t>
      </w:r>
    </w:p>
    <w:p w:rsidR="0082127E" w:rsidRPr="0082127E" w:rsidRDefault="0082127E" w:rsidP="0082127E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7 – 9 баллах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как НПС средней степени;</w:t>
      </w:r>
    </w:p>
    <w:p w:rsidR="0082127E" w:rsidRPr="0082127E" w:rsidRDefault="0082127E" w:rsidP="0082127E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 9 баллов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НПС высокой степени.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полученными данными можно определить и общий психологический климат группы детского сада. Сумма всех ППС </w:t>
      </w:r>
      <w:proofErr w:type="gram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а) и НПС ( б), разница между ними делиться на количество детей и умножается на 100%.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а-б</w:t>
      </w:r>
      <w:proofErr w:type="spellEnd"/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/ количество детей </w:t>
      </w:r>
      <w:proofErr w:type="spellStart"/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proofErr w:type="spellEnd"/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100% = общ. психол. климат группы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70% и выше – высокая степень благоприятности психологического климата (с БПК).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 – 69% - средняя </w:t>
      </w:r>
      <w:proofErr w:type="spell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сБПК</w:t>
      </w:r>
      <w:proofErr w:type="spell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– 41,9 – незначительная </w:t>
      </w:r>
      <w:proofErr w:type="spellStart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сБПК</w:t>
      </w:r>
      <w:proofErr w:type="spellEnd"/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0-25% - незначительная степень неблагоприятного психологического климата (с НПК).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 1 до-25% - средняя с НПК.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26 и ниже – сильная с НПК.</w:t>
      </w:r>
    </w:p>
    <w:p w:rsidR="00E60EC3" w:rsidRDefault="00E60EC3"/>
    <w:p w:rsidR="0082127E" w:rsidRPr="0082127E" w:rsidRDefault="0082127E" w:rsidP="008212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Протокол диагностического исследования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методике «Паровозик» С.В. </w:t>
      </w:r>
      <w:proofErr w:type="spellStart"/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Велиевой</w:t>
      </w:r>
      <w:proofErr w:type="spellEnd"/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Ф.И.  ________________________________________________________________________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_____________________________________________________________________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 _____________________________ Группа 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обследования:  ____________________________________________________________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обследования</w:t>
      </w: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определение особенности эмоционального состояния ребёнка.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обследования:</w:t>
      </w:r>
    </w:p>
    <w:tbl>
      <w:tblPr>
        <w:tblW w:w="978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000"/>
        <w:gridCol w:w="1000"/>
        <w:gridCol w:w="998"/>
        <w:gridCol w:w="998"/>
        <w:gridCol w:w="998"/>
        <w:gridCol w:w="1000"/>
        <w:gridCol w:w="1000"/>
        <w:gridCol w:w="1000"/>
      </w:tblGrid>
      <w:tr w:rsidR="0082127E" w:rsidRPr="0082127E" w:rsidTr="0082127E"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127E" w:rsidRPr="0082127E" w:rsidTr="0082127E">
        <w:trPr>
          <w:trHeight w:val="6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  <w:tr w:rsidR="0082127E" w:rsidRPr="0082127E" w:rsidTr="0082127E">
        <w:trPr>
          <w:trHeight w:val="3124"/>
        </w:trPr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ребенка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27E" w:rsidRPr="0082127E" w:rsidRDefault="0082127E" w:rsidP="008212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</w:tr>
    </w:tbl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27E" w:rsidRPr="0082127E" w:rsidRDefault="0082127E" w:rsidP="008212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8212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Педагог-психолог:___________________________________</w:t>
      </w:r>
    </w:p>
    <w:p w:rsidR="0082127E" w:rsidRDefault="0082127E">
      <w:pPr>
        <w:rPr>
          <w:lang w:val="en-US"/>
        </w:rPr>
      </w:pPr>
    </w:p>
    <w:p w:rsidR="0043224E" w:rsidRDefault="0043224E">
      <w:pPr>
        <w:rPr>
          <w:lang w:val="en-US"/>
        </w:rPr>
      </w:pPr>
    </w:p>
    <w:p w:rsidR="0043224E" w:rsidRDefault="0043224E">
      <w:pPr>
        <w:rPr>
          <w:lang w:val="en-US"/>
        </w:rPr>
      </w:pPr>
    </w:p>
    <w:p w:rsidR="00E53D96" w:rsidRPr="00E53D96" w:rsidRDefault="00E53D96">
      <w:pPr>
        <w:rPr>
          <w:noProof/>
        </w:rPr>
      </w:pPr>
    </w:p>
    <w:p w:rsidR="00E53D96" w:rsidRDefault="00E53D96">
      <w:pPr>
        <w:rPr>
          <w:noProof/>
        </w:rPr>
      </w:pPr>
    </w:p>
    <w:p w:rsidR="0043224E" w:rsidRDefault="00E53D96">
      <w:r>
        <w:rPr>
          <w:noProof/>
        </w:rPr>
        <w:lastRenderedPageBreak/>
        <w:drawing>
          <wp:inline distT="0" distB="0" distL="0" distR="0">
            <wp:extent cx="5940425" cy="8404743"/>
            <wp:effectExtent l="19050" t="0" r="3175" b="0"/>
            <wp:docPr id="1" name="Рисунок 1" descr="C:\Users\Александр Олегович\Desktop\zIMv4_dM2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Олегович\Desktop\zIMv4_dM2t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96" w:rsidRDefault="00E53D96"/>
    <w:p w:rsidR="00E53D96" w:rsidRDefault="00E53D96"/>
    <w:p w:rsidR="00E53D96" w:rsidRDefault="00E53D96"/>
    <w:p w:rsidR="00E53D96" w:rsidRPr="0043224E" w:rsidRDefault="00E53D96">
      <w:r>
        <w:rPr>
          <w:noProof/>
        </w:rPr>
        <w:drawing>
          <wp:inline distT="0" distB="0" distL="0" distR="0">
            <wp:extent cx="5940425" cy="8404743"/>
            <wp:effectExtent l="19050" t="0" r="3175" b="0"/>
            <wp:docPr id="2" name="Рисунок 2" descr="C:\Users\Александр Олегович\Desktop\qJ3G-AOuv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Олегович\Desktop\qJ3G-AOuv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D96" w:rsidRPr="0043224E" w:rsidSect="00E6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87F"/>
    <w:multiLevelType w:val="multilevel"/>
    <w:tmpl w:val="659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27E"/>
    <w:rsid w:val="0043224E"/>
    <w:rsid w:val="0082127E"/>
    <w:rsid w:val="00E53D96"/>
    <w:rsid w:val="00E60EC3"/>
    <w:rsid w:val="00FA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2127E"/>
  </w:style>
  <w:style w:type="paragraph" w:customStyle="1" w:styleId="c17">
    <w:name w:val="c17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2127E"/>
  </w:style>
  <w:style w:type="character" w:customStyle="1" w:styleId="c24">
    <w:name w:val="c24"/>
    <w:basedOn w:val="a0"/>
    <w:rsid w:val="0082127E"/>
  </w:style>
  <w:style w:type="character" w:customStyle="1" w:styleId="c0">
    <w:name w:val="c0"/>
    <w:basedOn w:val="a0"/>
    <w:rsid w:val="0082127E"/>
  </w:style>
  <w:style w:type="paragraph" w:customStyle="1" w:styleId="c16">
    <w:name w:val="c16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2127E"/>
  </w:style>
  <w:style w:type="paragraph" w:customStyle="1" w:styleId="c25">
    <w:name w:val="c25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2127E"/>
  </w:style>
  <w:style w:type="paragraph" w:customStyle="1" w:styleId="c29">
    <w:name w:val="c29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127E"/>
  </w:style>
  <w:style w:type="paragraph" w:customStyle="1" w:styleId="c1">
    <w:name w:val="c1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82127E"/>
  </w:style>
  <w:style w:type="paragraph" w:customStyle="1" w:styleId="c19">
    <w:name w:val="c19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3691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5</cp:revision>
  <cp:lastPrinted>2023-06-19T04:13:00Z</cp:lastPrinted>
  <dcterms:created xsi:type="dcterms:W3CDTF">2023-06-19T04:11:00Z</dcterms:created>
  <dcterms:modified xsi:type="dcterms:W3CDTF">2023-12-20T05:28:00Z</dcterms:modified>
</cp:coreProperties>
</file>